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1A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  <w:bookmarkStart w:id="0" w:name="bookmark0"/>
      <w:bookmarkStart w:id="1" w:name="_GoBack"/>
      <w:bookmarkEnd w:id="1"/>
      <w:r>
        <w:rPr>
          <w:b w:val="0"/>
          <w:sz w:val="28"/>
          <w:szCs w:val="28"/>
        </w:rPr>
        <w:t>ЛЕНИНГРАДСКАЯ ОБЛАСТЬ</w:t>
      </w:r>
    </w:p>
    <w:p w:rsidR="009D3F1A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ОБЛАСТНОЙ ЗАКОН</w:t>
      </w: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bookmarkEnd w:id="0"/>
    <w:p w:rsidR="009D3F1A" w:rsidRPr="00D61A09" w:rsidRDefault="009D3F1A" w:rsidP="009D3F1A">
      <w:pPr>
        <w:pStyle w:val="ConsPlusTitle"/>
        <w:ind w:left="20" w:right="710"/>
        <w:jc w:val="center"/>
        <w:rPr>
          <w:rFonts w:ascii="Times New Roman" w:hAnsi="Times New Roman" w:cs="Times New Roman"/>
          <w:sz w:val="28"/>
          <w:szCs w:val="28"/>
        </w:rPr>
      </w:pPr>
      <w:r w:rsidRPr="00D61A09">
        <w:rPr>
          <w:rFonts w:ascii="Times New Roman" w:hAnsi="Times New Roman" w:cs="Times New Roman"/>
          <w:sz w:val="28"/>
          <w:szCs w:val="28"/>
        </w:rPr>
        <w:t xml:space="preserve">О внесении изменений в областной закон "Социальный кодекс Ленинградской области" и </w:t>
      </w:r>
      <w:r>
        <w:rPr>
          <w:rFonts w:ascii="Times New Roman" w:hAnsi="Times New Roman" w:cs="Times New Roman"/>
          <w:sz w:val="28"/>
          <w:szCs w:val="28"/>
        </w:rPr>
        <w:t xml:space="preserve">в статью 3 </w:t>
      </w:r>
      <w:r w:rsidRPr="00D61A0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1A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09">
        <w:rPr>
          <w:rFonts w:ascii="Times New Roman" w:hAnsi="Times New Roman" w:cs="Times New Roman"/>
          <w:sz w:val="28"/>
          <w:szCs w:val="28"/>
        </w:rPr>
        <w:t xml:space="preserve"> "О детях Великой Отечественной войны, проживающих в Ленинградской области, и о внесении изменений в некоторые областные законы"</w:t>
      </w:r>
    </w:p>
    <w:p w:rsidR="009D3F1A" w:rsidRPr="00D61A09" w:rsidRDefault="009D3F1A" w:rsidP="009D3F1A">
      <w:pPr>
        <w:pStyle w:val="10"/>
        <w:shd w:val="clear" w:color="auto" w:fill="auto"/>
        <w:spacing w:after="0" w:line="240" w:lineRule="auto"/>
        <w:ind w:left="20" w:right="710"/>
        <w:rPr>
          <w:b w:val="0"/>
          <w:sz w:val="28"/>
          <w:szCs w:val="28"/>
        </w:rPr>
      </w:pPr>
    </w:p>
    <w:p w:rsidR="009D3F1A" w:rsidRPr="00D61A09" w:rsidRDefault="009D3F1A" w:rsidP="009D3F1A">
      <w:pPr>
        <w:ind w:left="20" w:right="7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1A09">
        <w:rPr>
          <w:rFonts w:ascii="Times New Roman" w:hAnsi="Times New Roman" w:cs="Times New Roman"/>
          <w:color w:val="auto"/>
          <w:sz w:val="28"/>
          <w:szCs w:val="28"/>
        </w:rPr>
        <w:t>Принят</w:t>
      </w:r>
      <w:proofErr w:type="gramEnd"/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Законодательным собранием Ленинградской области </w:t>
      </w:r>
    </w:p>
    <w:p w:rsidR="009D3F1A" w:rsidRPr="00D61A09" w:rsidRDefault="009D3F1A" w:rsidP="009D3F1A">
      <w:pPr>
        <w:ind w:left="20" w:right="7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24 февраля 2021 года</w:t>
      </w:r>
    </w:p>
    <w:p w:rsidR="009D3F1A" w:rsidRPr="00D61A09" w:rsidRDefault="009D3F1A" w:rsidP="009D3F1A">
      <w:pPr>
        <w:pStyle w:val="aa"/>
        <w:ind w:left="20" w:right="710"/>
        <w:jc w:val="center"/>
        <w:rPr>
          <w:rFonts w:ascii="Times New Roman" w:hAnsi="Times New Roman"/>
          <w:sz w:val="28"/>
          <w:szCs w:val="28"/>
        </w:rPr>
      </w:pPr>
    </w:p>
    <w:p w:rsidR="009D3F1A" w:rsidRPr="00D61A09" w:rsidRDefault="009D3F1A" w:rsidP="009D3F1A">
      <w:pPr>
        <w:pStyle w:val="aa"/>
        <w:ind w:left="20" w:right="710"/>
        <w:jc w:val="center"/>
        <w:rPr>
          <w:rFonts w:ascii="Times New Roman" w:hAnsi="Times New Roman"/>
          <w:sz w:val="28"/>
          <w:szCs w:val="28"/>
        </w:rPr>
      </w:pPr>
    </w:p>
    <w:p w:rsidR="009D3F1A" w:rsidRPr="00D61A09" w:rsidRDefault="009D3F1A" w:rsidP="009D3F1A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1A09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9D3F1A" w:rsidRPr="00D61A09" w:rsidRDefault="009D3F1A" w:rsidP="009D3F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Внести в областной закон от 17 ноября 2017 года 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72-оз "Социальный кодекс Ленинградской области" (с последующими изменениями) следующие изменения: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1) в статье 1.5: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 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color w:val="auto"/>
          <w:sz w:val="28"/>
          <w:szCs w:val="28"/>
        </w:rPr>
        <w:t>первом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части 1 слово "Право" заменить словами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"За исключением случаев, установленных настоящим Кодексом, право";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 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часть 2 изложить в следующей редакции: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"2. Граждане Российской Федерации, постоянно проживающие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Ленинградской области (далее – постоянно проживающие),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и граждане Российской Федерации независимо от места их проживания имеют право на меры социальной поддержки в случаях, установленных настоящим Кодексом</w:t>
      </w:r>
      <w:proofErr w:type="gramStart"/>
      <w:r w:rsidRPr="00D61A09">
        <w:rPr>
          <w:rFonts w:ascii="Times New Roman" w:hAnsi="Times New Roman" w:cs="Times New Roman"/>
          <w:color w:val="auto"/>
          <w:sz w:val="28"/>
          <w:szCs w:val="28"/>
        </w:rPr>
        <w:t>.";</w:t>
      </w:r>
      <w:proofErr w:type="gramEnd"/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в) часть 3 изложить в следующей редакции: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"3. Иностранные граждане и лица без гражданства, постоянно проживающие в Российской Федерации и имеющие место жительства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на территории Ленинградской области, и иностранные граждане и лица без гражданства независимо от места их проживания имеют право на меры социальной поддержки в случаях, установленных настоящим Кодексом</w:t>
      </w:r>
      <w:proofErr w:type="gramStart"/>
      <w:r w:rsidRPr="00D61A09">
        <w:rPr>
          <w:rFonts w:ascii="Times New Roman" w:hAnsi="Times New Roman" w:cs="Times New Roman"/>
          <w:color w:val="auto"/>
          <w:sz w:val="28"/>
          <w:szCs w:val="28"/>
        </w:rPr>
        <w:t>.";</w:t>
      </w:r>
      <w:proofErr w:type="gramEnd"/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2) в статье 4.1: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а) пункт 1 части 1 признать утратившим силу;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б) дополнить частью 1</w:t>
      </w:r>
      <w:r w:rsidRPr="00D61A0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"1</w:t>
      </w:r>
      <w:r w:rsidRPr="00D61A0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. Обучающиеся из числа граждан Российской Федерации, иностранных граждан и лиц без гражданства независимо от места их проживания имеют </w:t>
      </w:r>
      <w:r w:rsidRPr="006126B6"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>право на обеспечение питанием в образовательных организациях Ленинградской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области в соответствии со </w:t>
      </w:r>
      <w:hyperlink r:id="rId8" w:history="1">
        <w:r w:rsidRPr="00D61A0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4.2</w:t>
        </w:r>
      </w:hyperlink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Кодекса</w:t>
      </w:r>
      <w:proofErr w:type="gramStart"/>
      <w:r w:rsidRPr="00D61A09">
        <w:rPr>
          <w:rFonts w:ascii="Times New Roman" w:hAnsi="Times New Roman" w:cs="Times New Roman"/>
          <w:color w:val="auto"/>
          <w:sz w:val="28"/>
          <w:szCs w:val="28"/>
        </w:rPr>
        <w:t>.";</w:t>
      </w:r>
      <w:proofErr w:type="gramEnd"/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3) в главе 10: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а) часть 2 статьи 10.1 изложить в следующей редакции: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"2. Пенсионеры, постоянно проживающие на территории Ленинградской области, также имеют право </w:t>
      </w:r>
      <w:proofErr w:type="gramStart"/>
      <w:r w:rsidRPr="00D61A09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D61A0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однократное получение единовременной социальной выплаты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на частичное возмещение расходов по газификации жилого дома (части жилого дома) в соответствии со статьей 10.4 настоящего Кодекса;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дополнительную ежемесячную денежную выплату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со статьей 10.6 настоящего Кодекса</w:t>
      </w:r>
      <w:proofErr w:type="gramStart"/>
      <w:r w:rsidRPr="00D61A09">
        <w:rPr>
          <w:rFonts w:ascii="Times New Roman" w:hAnsi="Times New Roman" w:cs="Times New Roman"/>
          <w:color w:val="auto"/>
          <w:sz w:val="28"/>
          <w:szCs w:val="28"/>
        </w:rPr>
        <w:t>.";</w:t>
      </w:r>
      <w:proofErr w:type="gramEnd"/>
    </w:p>
    <w:p w:rsidR="009D3F1A" w:rsidRPr="00D61A09" w:rsidRDefault="009D3F1A" w:rsidP="009D3F1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61A09">
        <w:rPr>
          <w:rFonts w:ascii="Times New Roman" w:hAnsi="Times New Roman"/>
          <w:sz w:val="28"/>
          <w:szCs w:val="28"/>
        </w:rPr>
        <w:t>б) дополнить статьей 10.6 следующего содержания:</w:t>
      </w:r>
    </w:p>
    <w:p w:rsidR="009D3F1A" w:rsidRPr="00D61A09" w:rsidRDefault="009D3F1A" w:rsidP="009D3F1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61A09">
        <w:rPr>
          <w:rFonts w:ascii="Times New Roman" w:hAnsi="Times New Roman"/>
          <w:sz w:val="28"/>
          <w:szCs w:val="28"/>
        </w:rPr>
        <w:t xml:space="preserve">"Статья 10.6. </w:t>
      </w:r>
      <w:r w:rsidRPr="007C6DAD">
        <w:rPr>
          <w:rFonts w:ascii="Times New Roman" w:hAnsi="Times New Roman"/>
          <w:b/>
          <w:sz w:val="28"/>
          <w:szCs w:val="28"/>
        </w:rPr>
        <w:t>Дополнительная ежемесячная денежная выплата</w:t>
      </w:r>
    </w:p>
    <w:p w:rsidR="009D3F1A" w:rsidRDefault="009D3F1A" w:rsidP="009D3F1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F1A" w:rsidRPr="00D61A09" w:rsidRDefault="009D3F1A" w:rsidP="009D3F1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61A09">
        <w:rPr>
          <w:rFonts w:ascii="Times New Roman" w:hAnsi="Times New Roman"/>
          <w:sz w:val="28"/>
          <w:szCs w:val="28"/>
        </w:rPr>
        <w:t xml:space="preserve">Право на дополнительную ежемесячную денежную выплату </w:t>
      </w:r>
      <w:r w:rsidRPr="001B374F">
        <w:rPr>
          <w:rFonts w:ascii="Times New Roman" w:hAnsi="Times New Roman"/>
          <w:spacing w:val="-2"/>
          <w:sz w:val="28"/>
          <w:szCs w:val="28"/>
        </w:rPr>
        <w:t>предоставляется гражданам Российской Федерации, проживавшим в Ленинграде</w:t>
      </w:r>
      <w:r w:rsidRPr="00D61A09">
        <w:rPr>
          <w:rFonts w:ascii="Times New Roman" w:hAnsi="Times New Roman"/>
          <w:sz w:val="28"/>
          <w:szCs w:val="28"/>
        </w:rPr>
        <w:t xml:space="preserve"> в период его блокады с 8 сентября 1941 года по 27 января 1944 года менее </w:t>
      </w:r>
      <w:r>
        <w:rPr>
          <w:rFonts w:ascii="Times New Roman" w:hAnsi="Times New Roman"/>
          <w:sz w:val="28"/>
          <w:szCs w:val="28"/>
        </w:rPr>
        <w:t xml:space="preserve">четырех </w:t>
      </w:r>
      <w:r w:rsidRPr="00D61A09">
        <w:rPr>
          <w:rFonts w:ascii="Times New Roman" w:hAnsi="Times New Roman"/>
          <w:sz w:val="28"/>
          <w:szCs w:val="28"/>
        </w:rPr>
        <w:t xml:space="preserve"> месяцев и не награжденным знаком "Жителю блокадного Ленинграда" и медалью "За оборону Ленинграда".</w:t>
      </w:r>
    </w:p>
    <w:p w:rsidR="009D3F1A" w:rsidRPr="00D61A09" w:rsidRDefault="009D3F1A" w:rsidP="009D3F1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61A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Pr="00D61A09">
        <w:rPr>
          <w:rFonts w:ascii="Times New Roman" w:hAnsi="Times New Roman"/>
          <w:sz w:val="28"/>
          <w:szCs w:val="28"/>
        </w:rPr>
        <w:t xml:space="preserve">Дополнительная ежемесячная денежная выплата предоставляется гражданам, указанным в части 1 настоящей статьи, независимо от количества дней их проживания в Ленинграде в период его блокады с 8 сентября 1941 года по 27 января 1944 года,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61A09">
        <w:rPr>
          <w:rFonts w:ascii="Times New Roman" w:hAnsi="Times New Roman"/>
          <w:sz w:val="28"/>
          <w:szCs w:val="28"/>
        </w:rPr>
        <w:t>получения ими пенсии (пенсий) или ежемесячного пожизненного содержания в соответствии с законодательством Российской Федерации, а также от получения ими аналогичных или иных мер социальной поддержки</w:t>
      </w:r>
      <w:proofErr w:type="gramEnd"/>
      <w:r w:rsidRPr="00D61A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61A09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D61A0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D61A09">
        <w:rPr>
          <w:rFonts w:ascii="Times New Roman" w:hAnsi="Times New Roman"/>
          <w:sz w:val="28"/>
          <w:szCs w:val="28"/>
        </w:rPr>
        <w:t>и законодательством Ленинградской области.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(гражданам, указанным в части 1 настоящей статьи, являющимся инвалидами</w:t>
      </w:r>
      <w:r>
        <w:rPr>
          <w:rFonts w:ascii="Times New Roman" w:hAnsi="Times New Roman" w:cs="Times New Roman"/>
          <w:color w:val="auto"/>
          <w:sz w:val="28"/>
          <w:szCs w:val="28"/>
        </w:rPr>
        <w:t>, –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в зависимости от группы инвалидности) и индексируются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с частью 2 статьи 1.8 настоящего Кодекса</w:t>
      </w:r>
      <w:proofErr w:type="gramStart"/>
      <w:r w:rsidRPr="00D61A09">
        <w:rPr>
          <w:rFonts w:ascii="Times New Roman" w:hAnsi="Times New Roman" w:cs="Times New Roman"/>
          <w:color w:val="auto"/>
          <w:sz w:val="28"/>
          <w:szCs w:val="28"/>
        </w:rPr>
        <w:t>."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4) в части 1 статьи 11.6 слова "</w:t>
      </w:r>
      <w:r w:rsidRPr="00D61A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75 лет" заменить словами 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D61A09">
        <w:rPr>
          <w:rFonts w:ascii="Times New Roman" w:hAnsi="Times New Roman" w:cs="Times New Roman"/>
          <w:bCs/>
          <w:color w:val="auto"/>
          <w:sz w:val="28"/>
          <w:szCs w:val="28"/>
        </w:rPr>
        <w:t>или 75 лет";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5) </w:t>
      </w:r>
      <w:r w:rsidRPr="00D61A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часть 2 статьи 11.9 дополнить словами "путем предоставления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Pr="00D61A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области", дополнить предложением следующего содержания: "Стоимость указанного сертификата устанавливается 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областным законом об областном бюджете Ленинградской области на очередной финансовый год и на плановый период</w:t>
      </w:r>
      <w:proofErr w:type="gramStart"/>
      <w:r w:rsidRPr="00D61A09">
        <w:rPr>
          <w:rFonts w:ascii="Times New Roman" w:hAnsi="Times New Roman" w:cs="Times New Roman"/>
          <w:bCs/>
          <w:color w:val="auto"/>
          <w:sz w:val="28"/>
          <w:szCs w:val="28"/>
        </w:rPr>
        <w:t>.".</w:t>
      </w:r>
      <w:proofErr w:type="gramEnd"/>
    </w:p>
    <w:p w:rsidR="009D3F1A" w:rsidRPr="00D61A09" w:rsidRDefault="009D3F1A" w:rsidP="009D3F1A">
      <w:pPr>
        <w:keepNext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9D3F1A" w:rsidRPr="00D61A09" w:rsidRDefault="009D3F1A" w:rsidP="009D3F1A">
      <w:pPr>
        <w:keepNext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1A" w:rsidRPr="00D61A09" w:rsidRDefault="009D3F1A" w:rsidP="009D3F1A">
      <w:pPr>
        <w:keepNext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нести в абзац второй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1 статьи 3 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областного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6 апреля 2020 года № 39-оз 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"О детях Великой Отечественной войны, проживающих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Ленинградской области, и о внесении изменений в некоторые областные законы"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изменение, исключив из него 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слова "</w:t>
      </w:r>
      <w:r w:rsidRPr="00D61A09">
        <w:rPr>
          <w:rFonts w:ascii="Times New Roman" w:hAnsi="Times New Roman" w:cs="Times New Roman"/>
          <w:bCs/>
          <w:color w:val="auto"/>
          <w:sz w:val="28"/>
          <w:szCs w:val="28"/>
        </w:rPr>
        <w:t>органом исполнительной власти Ленинг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радской области, уполномоченным</w:t>
      </w:r>
      <w:r w:rsidRPr="00D61A09">
        <w:rPr>
          <w:rFonts w:ascii="Times New Roman" w:hAnsi="Times New Roman" w:cs="Times New Roman"/>
          <w:bCs/>
          <w:color w:val="auto"/>
          <w:sz w:val="28"/>
          <w:szCs w:val="28"/>
        </w:rPr>
        <w:t>".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b/>
          <w:color w:val="auto"/>
          <w:sz w:val="28"/>
          <w:szCs w:val="28"/>
        </w:rPr>
        <w:t>Статья 3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1A" w:rsidRPr="00D61A09" w:rsidRDefault="009D3F1A" w:rsidP="009D3F1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61A09">
        <w:rPr>
          <w:rFonts w:ascii="Times New Roman" w:hAnsi="Times New Roman"/>
          <w:sz w:val="28"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>Положения пунктов 1 и 2 статьи 1 настоящего областного закона распространяются на правоотношения, во</w:t>
      </w:r>
      <w:r>
        <w:rPr>
          <w:rFonts w:ascii="Times New Roman" w:hAnsi="Times New Roman" w:cs="Times New Roman"/>
          <w:color w:val="auto"/>
          <w:sz w:val="28"/>
          <w:szCs w:val="28"/>
        </w:rPr>
        <w:t>зникшие с 1 сентября 2020 года.</w:t>
      </w:r>
    </w:p>
    <w:p w:rsidR="009D3F1A" w:rsidRPr="00D61A09" w:rsidRDefault="009D3F1A" w:rsidP="009D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>3. Положения пункт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3 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 статьи 1 настоящего областного закона распространяются на правоотношения, возникшие с 1 января 2021 года.</w:t>
      </w:r>
    </w:p>
    <w:p w:rsidR="009D3F1A" w:rsidRPr="00D61A09" w:rsidRDefault="009D3F1A" w:rsidP="009D3F1A">
      <w:pPr>
        <w:pStyle w:val="11"/>
        <w:shd w:val="clear" w:color="auto" w:fill="auto"/>
        <w:spacing w:before="0" w:line="240" w:lineRule="auto"/>
        <w:ind w:right="20" w:firstLine="680"/>
        <w:rPr>
          <w:sz w:val="28"/>
          <w:szCs w:val="28"/>
        </w:rPr>
      </w:pPr>
    </w:p>
    <w:p w:rsidR="009D3F1A" w:rsidRPr="00D61A09" w:rsidRDefault="009D3F1A" w:rsidP="009D3F1A">
      <w:pPr>
        <w:pStyle w:val="11"/>
        <w:shd w:val="clear" w:color="auto" w:fill="auto"/>
        <w:spacing w:before="0" w:line="240" w:lineRule="auto"/>
        <w:ind w:right="20" w:firstLine="680"/>
        <w:rPr>
          <w:sz w:val="28"/>
          <w:szCs w:val="28"/>
        </w:rPr>
      </w:pPr>
    </w:p>
    <w:p w:rsidR="009D3F1A" w:rsidRPr="00D61A09" w:rsidRDefault="009D3F1A" w:rsidP="009D3F1A">
      <w:pPr>
        <w:pStyle w:val="11"/>
        <w:shd w:val="clear" w:color="auto" w:fill="auto"/>
        <w:spacing w:before="0" w:line="240" w:lineRule="auto"/>
        <w:ind w:right="20" w:firstLine="680"/>
        <w:rPr>
          <w:sz w:val="28"/>
          <w:szCs w:val="28"/>
        </w:rPr>
      </w:pPr>
    </w:p>
    <w:p w:rsidR="009D3F1A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D61A09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 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br/>
        <w:t>Ленинградской области</w:t>
      </w:r>
      <w:r w:rsidRPr="00D61A09">
        <w:rPr>
          <w:rFonts w:ascii="Times New Roman" w:hAnsi="Times New Roman" w:cs="Times New Roman"/>
          <w:color w:val="auto"/>
          <w:sz w:val="28"/>
          <w:szCs w:val="28"/>
        </w:rPr>
        <w:tab/>
        <w:t>А. Дрозденко</w:t>
      </w:r>
    </w:p>
    <w:p w:rsidR="009D3F1A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</w:p>
    <w:p w:rsidR="009D3F1A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</w:p>
    <w:p w:rsidR="009D3F1A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Санкт-Петербург</w:t>
      </w:r>
    </w:p>
    <w:p w:rsidR="009D3F1A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 марта 2021 года</w:t>
      </w:r>
    </w:p>
    <w:p w:rsidR="009D3F1A" w:rsidRPr="00D61A09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30-оз</w:t>
      </w:r>
    </w:p>
    <w:p w:rsidR="009D3F1A" w:rsidRPr="00D61A09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</w:rPr>
      </w:pPr>
    </w:p>
    <w:p w:rsidR="009D3F1A" w:rsidRPr="00D61A09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</w:rPr>
      </w:pPr>
    </w:p>
    <w:p w:rsidR="009D3F1A" w:rsidRPr="00D61A09" w:rsidRDefault="009D3F1A" w:rsidP="009D3F1A">
      <w:pPr>
        <w:tabs>
          <w:tab w:val="right" w:pos="9639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</w:rPr>
      </w:pPr>
    </w:p>
    <w:p w:rsidR="009D3F1A" w:rsidRPr="00D61A09" w:rsidRDefault="009D3F1A" w:rsidP="009D3F1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D3F1A" w:rsidRPr="00D61A09" w:rsidRDefault="009D3F1A" w:rsidP="009D3F1A">
      <w:pPr>
        <w:rPr>
          <w:rFonts w:ascii="Times New Roman" w:hAnsi="Times New Roman" w:cs="Times New Roman"/>
          <w:color w:val="auto"/>
        </w:rPr>
      </w:pPr>
    </w:p>
    <w:p w:rsidR="00D5450C" w:rsidRPr="009D3F1A" w:rsidRDefault="00D5450C" w:rsidP="009D3F1A"/>
    <w:sectPr w:rsidR="00D5450C" w:rsidRPr="009D3F1A" w:rsidSect="009D3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0E" w:rsidRDefault="008B0C0E">
      <w:r>
        <w:separator/>
      </w:r>
    </w:p>
  </w:endnote>
  <w:endnote w:type="continuationSeparator" w:id="0">
    <w:p w:rsidR="008B0C0E" w:rsidRDefault="008B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0E" w:rsidRDefault="008B0C0E">
      <w:r>
        <w:separator/>
      </w:r>
    </w:p>
  </w:footnote>
  <w:footnote w:type="continuationSeparator" w:id="0">
    <w:p w:rsidR="008B0C0E" w:rsidRDefault="008B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B05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c35c758-f125-4a57-885d-479a34f73f3f"/>
  </w:docVars>
  <w:rsids>
    <w:rsidRoot w:val="005B5BB7"/>
    <w:rsid w:val="00304B3D"/>
    <w:rsid w:val="003A5E6B"/>
    <w:rsid w:val="004625E5"/>
    <w:rsid w:val="005B5BB7"/>
    <w:rsid w:val="005B7040"/>
    <w:rsid w:val="007C10FC"/>
    <w:rsid w:val="00831C73"/>
    <w:rsid w:val="00834B05"/>
    <w:rsid w:val="008B0C0E"/>
    <w:rsid w:val="009D3F1A"/>
    <w:rsid w:val="00A814E3"/>
    <w:rsid w:val="00C21E02"/>
    <w:rsid w:val="00D317FC"/>
    <w:rsid w:val="00D5450C"/>
    <w:rsid w:val="00E21308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9D3F1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153"/>
        <w:tab w:val="right" w:pos="8306"/>
      </w:tabs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6">
    <w:name w:val="footer"/>
    <w:basedOn w:val="a1"/>
    <w:pPr>
      <w:widowControl/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widowControl/>
      <w:numPr>
        <w:numId w:val="1"/>
      </w:numPr>
      <w:ind w:left="0" w:firstLine="64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0">
    <w:name w:val="List Bullet 3"/>
    <w:basedOn w:val="a1"/>
    <w:autoRedefine/>
    <w:pPr>
      <w:widowControl/>
      <w:numPr>
        <w:numId w:val="2"/>
      </w:numPr>
      <w:ind w:left="0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0">
    <w:name w:val="List Bullet"/>
    <w:basedOn w:val="a1"/>
    <w:autoRedefine/>
    <w:pPr>
      <w:widowControl/>
      <w:numPr>
        <w:numId w:val="4"/>
      </w:numPr>
      <w:ind w:left="0" w:firstLine="68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">
    <w:name w:val="List Number"/>
    <w:basedOn w:val="a1"/>
    <w:pPr>
      <w:widowControl/>
      <w:numPr>
        <w:numId w:val="5"/>
      </w:numPr>
      <w:ind w:left="0" w:firstLine="68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List Number 2"/>
    <w:basedOn w:val="a1"/>
    <w:pPr>
      <w:widowControl/>
      <w:numPr>
        <w:numId w:val="6"/>
      </w:numPr>
      <w:ind w:left="0" w:firstLine="68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List Number 3"/>
    <w:basedOn w:val="a1"/>
    <w:pPr>
      <w:widowControl/>
      <w:numPr>
        <w:numId w:val="7"/>
      </w:numPr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List Number 4"/>
    <w:basedOn w:val="a1"/>
    <w:pPr>
      <w:widowControl/>
      <w:numPr>
        <w:numId w:val="8"/>
      </w:numPr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8">
    <w:name w:val="Body Text"/>
    <w:basedOn w:val="a1"/>
    <w:pPr>
      <w:widowControl/>
      <w:shd w:val="clear" w:color="auto" w:fill="FFFFFF"/>
      <w:jc w:val="both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1">
    <w:name w:val="Заголовок №1_"/>
    <w:link w:val="10"/>
    <w:rsid w:val="009D3F1A"/>
    <w:rPr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link w:val="11"/>
    <w:rsid w:val="009D3F1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1"/>
    <w:link w:val="1"/>
    <w:rsid w:val="009D3F1A"/>
    <w:pPr>
      <w:shd w:val="clear" w:color="auto" w:fill="FFFFFF"/>
      <w:spacing w:after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Основной текст1"/>
    <w:basedOn w:val="a1"/>
    <w:link w:val="a9"/>
    <w:rsid w:val="009D3F1A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9D3F1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9D3F1A"/>
    <w:rPr>
      <w:color w:val="0000FF"/>
      <w:u w:val="single"/>
    </w:rPr>
  </w:style>
  <w:style w:type="paragraph" w:customStyle="1" w:styleId="ConsPlusNormal">
    <w:name w:val="ConsPlusNormal"/>
    <w:rsid w:val="009D3F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D3F1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9D3F1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153"/>
        <w:tab w:val="right" w:pos="8306"/>
      </w:tabs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6">
    <w:name w:val="footer"/>
    <w:basedOn w:val="a1"/>
    <w:pPr>
      <w:widowControl/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widowControl/>
      <w:numPr>
        <w:numId w:val="1"/>
      </w:numPr>
      <w:ind w:left="0" w:firstLine="64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0">
    <w:name w:val="List Bullet 3"/>
    <w:basedOn w:val="a1"/>
    <w:autoRedefine/>
    <w:pPr>
      <w:widowControl/>
      <w:numPr>
        <w:numId w:val="2"/>
      </w:numPr>
      <w:ind w:left="0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0">
    <w:name w:val="List Bullet"/>
    <w:basedOn w:val="a1"/>
    <w:autoRedefine/>
    <w:pPr>
      <w:widowControl/>
      <w:numPr>
        <w:numId w:val="4"/>
      </w:numPr>
      <w:ind w:left="0" w:firstLine="68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">
    <w:name w:val="List Number"/>
    <w:basedOn w:val="a1"/>
    <w:pPr>
      <w:widowControl/>
      <w:numPr>
        <w:numId w:val="5"/>
      </w:numPr>
      <w:ind w:left="0" w:firstLine="68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List Number 2"/>
    <w:basedOn w:val="a1"/>
    <w:pPr>
      <w:widowControl/>
      <w:numPr>
        <w:numId w:val="6"/>
      </w:numPr>
      <w:ind w:left="0" w:firstLine="68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List Number 3"/>
    <w:basedOn w:val="a1"/>
    <w:pPr>
      <w:widowControl/>
      <w:numPr>
        <w:numId w:val="7"/>
      </w:numPr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List Number 4"/>
    <w:basedOn w:val="a1"/>
    <w:pPr>
      <w:widowControl/>
      <w:numPr>
        <w:numId w:val="8"/>
      </w:numPr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8">
    <w:name w:val="Body Text"/>
    <w:basedOn w:val="a1"/>
    <w:pPr>
      <w:widowControl/>
      <w:shd w:val="clear" w:color="auto" w:fill="FFFFFF"/>
      <w:jc w:val="both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1">
    <w:name w:val="Заголовок №1_"/>
    <w:link w:val="10"/>
    <w:rsid w:val="009D3F1A"/>
    <w:rPr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link w:val="11"/>
    <w:rsid w:val="009D3F1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1"/>
    <w:link w:val="1"/>
    <w:rsid w:val="009D3F1A"/>
    <w:pPr>
      <w:shd w:val="clear" w:color="auto" w:fill="FFFFFF"/>
      <w:spacing w:after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Основной текст1"/>
    <w:basedOn w:val="a1"/>
    <w:link w:val="a9"/>
    <w:rsid w:val="009D3F1A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9D3F1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9D3F1A"/>
    <w:rPr>
      <w:color w:val="0000FF"/>
      <w:u w:val="single"/>
    </w:rPr>
  </w:style>
  <w:style w:type="paragraph" w:customStyle="1" w:styleId="ConsPlusNormal">
    <w:name w:val="ConsPlusNormal"/>
    <w:rsid w:val="009D3F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D3F1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13698D5E0FB9E70A190D71E6A246DE4751D4B6952D6FE0027FCBAF42C7419FBF4B115D7CEC446C30CF7E961F7B347A2C224C722D36298F2b6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8c192aa7-8dc8-4415-b1c4-4a78757e5c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8c192aa7-8dc8-4415-b1c4-4a78757e5c05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Александр Евгеньевич МАКАРОВ</cp:lastModifiedBy>
  <cp:revision>2</cp:revision>
  <cp:lastPrinted>2006-01-11T13:29:00Z</cp:lastPrinted>
  <dcterms:created xsi:type="dcterms:W3CDTF">2021-03-29T07:05:00Z</dcterms:created>
  <dcterms:modified xsi:type="dcterms:W3CDTF">2021-03-29T07:05:00Z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9c35c758-f125-4a57-885d-479a34f73f3f</vt:lpwstr>
  </property>
</Properties>
</file>